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43" w:rsidRPr="00462B3B" w:rsidRDefault="00076492" w:rsidP="00053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462B3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Zápis č. 3</w:t>
      </w:r>
      <w:r w:rsidR="00FB0157" w:rsidRPr="00462B3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  <w:r w:rsidR="00FB0157" w:rsidRPr="00462B3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ab/>
      </w:r>
      <w:r w:rsidR="003B37BB" w:rsidRPr="00462B3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2022/2023</w:t>
      </w:r>
    </w:p>
    <w:p w:rsidR="00FB0157" w:rsidRPr="00462B3B" w:rsidRDefault="003A706E" w:rsidP="00053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</w:pPr>
      <w:r w:rsidRPr="00462B3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z jednání Š</w:t>
      </w:r>
      <w:r w:rsidR="00053B43" w:rsidRPr="00462B3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kolské rady při  Základní škole a mateřské školy Toužim,</w:t>
      </w:r>
      <w:r w:rsidRPr="00462B3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  <w:proofErr w:type="spellStart"/>
      <w:proofErr w:type="gramStart"/>
      <w:r w:rsidRPr="00462B3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p.o</w:t>
      </w:r>
      <w:proofErr w:type="spellEnd"/>
      <w:r w:rsidRPr="00462B3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.</w:t>
      </w:r>
      <w:proofErr w:type="gramEnd"/>
      <w:r w:rsidR="00053B43" w:rsidRPr="00462B3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</w:p>
    <w:p w:rsidR="00FB0157" w:rsidRPr="00462B3B" w:rsidRDefault="00FB0157" w:rsidP="00053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</w:pPr>
    </w:p>
    <w:p w:rsidR="00053B43" w:rsidRPr="00462B3B" w:rsidRDefault="00053B43" w:rsidP="00B15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462B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dne </w:t>
      </w:r>
      <w:r w:rsidR="00076492" w:rsidRPr="00462B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2</w:t>
      </w:r>
      <w:r w:rsidR="00B6433F" w:rsidRPr="00462B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1</w:t>
      </w:r>
      <w:r w:rsidR="00076492" w:rsidRPr="00462B3B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. 06</w:t>
      </w:r>
      <w:r w:rsidR="00076492" w:rsidRPr="00462B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. 2023</w:t>
      </w:r>
    </w:p>
    <w:p w:rsidR="00B154E3" w:rsidRPr="00462B3B" w:rsidRDefault="00B154E3" w:rsidP="00B15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E430DF" w:rsidRPr="00462B3B" w:rsidRDefault="003B37BB" w:rsidP="00E430DF">
      <w:pPr>
        <w:pStyle w:val="Bezmezer"/>
        <w:ind w:left="1416" w:hanging="1416"/>
        <w:rPr>
          <w:rFonts w:ascii="Times New Roman" w:hAnsi="Times New Roman"/>
          <w:sz w:val="24"/>
          <w:szCs w:val="24"/>
        </w:rPr>
      </w:pPr>
      <w:r w:rsidRPr="00462B3B">
        <w:rPr>
          <w:rFonts w:ascii="Times New Roman" w:hAnsi="Times New Roman"/>
          <w:sz w:val="24"/>
          <w:szCs w:val="24"/>
        </w:rPr>
        <w:t>Zúčastnění:</w:t>
      </w:r>
      <w:r w:rsidRPr="00462B3B">
        <w:rPr>
          <w:rFonts w:ascii="Times New Roman" w:hAnsi="Times New Roman"/>
          <w:sz w:val="24"/>
          <w:szCs w:val="24"/>
        </w:rPr>
        <w:tab/>
      </w:r>
      <w:r w:rsidR="00053B43" w:rsidRPr="00462B3B">
        <w:rPr>
          <w:rFonts w:ascii="Times New Roman" w:hAnsi="Times New Roman"/>
          <w:sz w:val="24"/>
          <w:szCs w:val="24"/>
        </w:rPr>
        <w:t xml:space="preserve">Renata Páníková, </w:t>
      </w:r>
      <w:r w:rsidRPr="00462B3B">
        <w:rPr>
          <w:rFonts w:ascii="Times New Roman" w:hAnsi="Times New Roman"/>
          <w:sz w:val="24"/>
          <w:szCs w:val="24"/>
        </w:rPr>
        <w:t>Romana Kollerová</w:t>
      </w:r>
    </w:p>
    <w:p w:rsidR="00E430DF" w:rsidRPr="00462B3B" w:rsidRDefault="00053B43" w:rsidP="00E430DF">
      <w:pPr>
        <w:pStyle w:val="Bezmezer"/>
        <w:ind w:left="1416"/>
        <w:rPr>
          <w:rFonts w:ascii="Times New Roman" w:hAnsi="Times New Roman"/>
          <w:sz w:val="24"/>
          <w:szCs w:val="24"/>
        </w:rPr>
      </w:pPr>
      <w:r w:rsidRPr="00462B3B">
        <w:rPr>
          <w:rFonts w:ascii="Times New Roman" w:hAnsi="Times New Roman"/>
          <w:sz w:val="24"/>
          <w:szCs w:val="24"/>
        </w:rPr>
        <w:t>Mgr. Marcela Kaderová, Mgr. Jiřina Dáňová,</w:t>
      </w:r>
      <w:r w:rsidR="00E430DF" w:rsidRPr="00462B3B">
        <w:rPr>
          <w:rFonts w:ascii="Times New Roman" w:hAnsi="Times New Roman"/>
          <w:sz w:val="24"/>
          <w:szCs w:val="24"/>
        </w:rPr>
        <w:t xml:space="preserve"> </w:t>
      </w:r>
    </w:p>
    <w:p w:rsidR="00696B03" w:rsidRPr="00462B3B" w:rsidRDefault="00E430DF" w:rsidP="00E430DF">
      <w:pPr>
        <w:pStyle w:val="Bezmezer"/>
        <w:ind w:left="1416"/>
        <w:rPr>
          <w:rFonts w:ascii="Times New Roman" w:hAnsi="Times New Roman"/>
          <w:sz w:val="24"/>
          <w:szCs w:val="24"/>
        </w:rPr>
      </w:pPr>
      <w:r w:rsidRPr="00462B3B">
        <w:rPr>
          <w:rFonts w:ascii="Times New Roman" w:hAnsi="Times New Roman"/>
          <w:sz w:val="24"/>
          <w:szCs w:val="24"/>
        </w:rPr>
        <w:t>Vladislava Hromková</w:t>
      </w:r>
      <w:r w:rsidR="0028113E" w:rsidRPr="00462B3B">
        <w:rPr>
          <w:rFonts w:ascii="Times New Roman" w:hAnsi="Times New Roman"/>
          <w:sz w:val="24"/>
          <w:szCs w:val="24"/>
        </w:rPr>
        <w:t xml:space="preserve">, Monika </w:t>
      </w:r>
      <w:proofErr w:type="spellStart"/>
      <w:r w:rsidR="0028113E" w:rsidRPr="00462B3B">
        <w:rPr>
          <w:rFonts w:ascii="Times New Roman" w:hAnsi="Times New Roman"/>
          <w:sz w:val="24"/>
          <w:szCs w:val="24"/>
        </w:rPr>
        <w:t>Kollarová</w:t>
      </w:r>
      <w:proofErr w:type="spellEnd"/>
      <w:r w:rsidR="0028113E" w:rsidRPr="00462B3B">
        <w:rPr>
          <w:rFonts w:ascii="Times New Roman" w:hAnsi="Times New Roman"/>
          <w:sz w:val="24"/>
          <w:szCs w:val="24"/>
        </w:rPr>
        <w:t xml:space="preserve"> </w:t>
      </w:r>
    </w:p>
    <w:p w:rsidR="0028113E" w:rsidRPr="00462B3B" w:rsidRDefault="0028113E" w:rsidP="00E430DF">
      <w:pPr>
        <w:pStyle w:val="Bezmezer"/>
        <w:ind w:left="1416"/>
        <w:rPr>
          <w:rFonts w:ascii="Times New Roman" w:hAnsi="Times New Roman"/>
          <w:b/>
          <w:sz w:val="24"/>
          <w:szCs w:val="24"/>
        </w:rPr>
      </w:pPr>
      <w:r w:rsidRPr="00462B3B">
        <w:rPr>
          <w:rFonts w:ascii="Times New Roman" w:hAnsi="Times New Roman"/>
          <w:sz w:val="24"/>
          <w:szCs w:val="24"/>
        </w:rPr>
        <w:t>(viz prezenční listina)</w:t>
      </w:r>
    </w:p>
    <w:p w:rsidR="002E6DAA" w:rsidRPr="00462B3B" w:rsidRDefault="00053B43" w:rsidP="00FF35D2">
      <w:pPr>
        <w:rPr>
          <w:rFonts w:ascii="Times New Roman" w:hAnsi="Times New Roman"/>
          <w:sz w:val="24"/>
          <w:szCs w:val="24"/>
        </w:rPr>
      </w:pPr>
      <w:r w:rsidRPr="00462B3B">
        <w:rPr>
          <w:rFonts w:ascii="Times New Roman" w:hAnsi="Times New Roman"/>
          <w:sz w:val="24"/>
          <w:szCs w:val="24"/>
        </w:rPr>
        <w:t>Host:</w:t>
      </w:r>
      <w:r w:rsidRPr="00462B3B">
        <w:rPr>
          <w:rFonts w:ascii="Times New Roman" w:hAnsi="Times New Roman"/>
          <w:sz w:val="24"/>
          <w:szCs w:val="24"/>
        </w:rPr>
        <w:tab/>
      </w:r>
      <w:r w:rsidRPr="00462B3B">
        <w:rPr>
          <w:rFonts w:ascii="Times New Roman" w:hAnsi="Times New Roman"/>
          <w:sz w:val="24"/>
          <w:szCs w:val="24"/>
        </w:rPr>
        <w:tab/>
        <w:t>PaedDr. Ingrid Franková, ŘŠ</w:t>
      </w:r>
    </w:p>
    <w:p w:rsidR="00EA39F7" w:rsidRPr="00462B3B" w:rsidRDefault="00EA39F7" w:rsidP="00EA39F7">
      <w:pPr>
        <w:jc w:val="both"/>
        <w:rPr>
          <w:rFonts w:ascii="Times New Roman" w:hAnsi="Times New Roman"/>
          <w:b/>
          <w:sz w:val="24"/>
          <w:szCs w:val="24"/>
        </w:rPr>
      </w:pPr>
      <w:r w:rsidRPr="00462B3B">
        <w:rPr>
          <w:rFonts w:ascii="Times New Roman" w:hAnsi="Times New Roman"/>
          <w:b/>
          <w:sz w:val="24"/>
          <w:szCs w:val="24"/>
        </w:rPr>
        <w:t>Zahájení a přivítání – Mgr. Jiřina Dáňová</w:t>
      </w:r>
    </w:p>
    <w:p w:rsidR="00EA39F7" w:rsidRPr="00462B3B" w:rsidRDefault="00EA39F7" w:rsidP="00EA39F7">
      <w:pPr>
        <w:jc w:val="both"/>
        <w:rPr>
          <w:rFonts w:ascii="Times New Roman" w:hAnsi="Times New Roman"/>
          <w:b/>
          <w:sz w:val="24"/>
          <w:szCs w:val="24"/>
        </w:rPr>
      </w:pPr>
      <w:r w:rsidRPr="00462B3B">
        <w:rPr>
          <w:rFonts w:ascii="Times New Roman" w:hAnsi="Times New Roman"/>
          <w:b/>
          <w:sz w:val="24"/>
          <w:szCs w:val="24"/>
        </w:rPr>
        <w:t>Seznámení s programem – PaedDr. Ingrid Franková</w:t>
      </w:r>
    </w:p>
    <w:p w:rsidR="00076492" w:rsidRPr="00462B3B" w:rsidRDefault="00076492" w:rsidP="00076492">
      <w:pPr>
        <w:pStyle w:val="Odstavecseseznamem"/>
        <w:numPr>
          <w:ilvl w:val="0"/>
          <w:numId w:val="21"/>
        </w:numPr>
        <w:tabs>
          <w:tab w:val="left" w:pos="3540"/>
        </w:tabs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62B3B">
        <w:rPr>
          <w:rFonts w:ascii="Times New Roman" w:hAnsi="Times New Roman"/>
          <w:b/>
          <w:color w:val="0070C0"/>
          <w:sz w:val="28"/>
          <w:szCs w:val="28"/>
        </w:rPr>
        <w:t>ŠR byla seznámena s</w:t>
      </w:r>
      <w:r w:rsidR="00100EB1" w:rsidRPr="00462B3B">
        <w:rPr>
          <w:rFonts w:ascii="Times New Roman" w:hAnsi="Times New Roman"/>
          <w:b/>
          <w:color w:val="0070C0"/>
          <w:sz w:val="28"/>
          <w:szCs w:val="28"/>
        </w:rPr>
        <w:t> akcemi školy za školní rok 2022/2023</w:t>
      </w:r>
    </w:p>
    <w:p w:rsidR="00100EB1" w:rsidRPr="00462B3B" w:rsidRDefault="00100EB1" w:rsidP="00100EB1">
      <w:pPr>
        <w:pStyle w:val="Odstavecseseznamem"/>
        <w:numPr>
          <w:ilvl w:val="0"/>
          <w:numId w:val="31"/>
        </w:numPr>
        <w:tabs>
          <w:tab w:val="left" w:pos="3540"/>
        </w:tabs>
        <w:jc w:val="both"/>
        <w:rPr>
          <w:rFonts w:ascii="Times New Roman" w:hAnsi="Times New Roman"/>
          <w:sz w:val="24"/>
          <w:szCs w:val="24"/>
        </w:rPr>
      </w:pPr>
      <w:r w:rsidRPr="00462B3B">
        <w:rPr>
          <w:rFonts w:ascii="Times New Roman" w:hAnsi="Times New Roman"/>
          <w:sz w:val="24"/>
          <w:szCs w:val="24"/>
        </w:rPr>
        <w:t>viz tabulka akcí</w:t>
      </w:r>
    </w:p>
    <w:p w:rsidR="00076492" w:rsidRPr="00462B3B" w:rsidRDefault="00076492" w:rsidP="00076492">
      <w:pPr>
        <w:pStyle w:val="Odstavecseseznamem"/>
        <w:tabs>
          <w:tab w:val="left" w:pos="3540"/>
        </w:tabs>
        <w:jc w:val="both"/>
        <w:rPr>
          <w:rFonts w:ascii="Times New Roman" w:hAnsi="Times New Roman"/>
        </w:rPr>
      </w:pPr>
    </w:p>
    <w:p w:rsidR="00076492" w:rsidRPr="00462B3B" w:rsidRDefault="00076492" w:rsidP="00076492">
      <w:pPr>
        <w:pStyle w:val="Odstavecseseznamem"/>
        <w:numPr>
          <w:ilvl w:val="0"/>
          <w:numId w:val="21"/>
        </w:numPr>
        <w:tabs>
          <w:tab w:val="left" w:pos="3540"/>
        </w:tabs>
        <w:spacing w:after="0" w:line="240" w:lineRule="auto"/>
        <w:contextualSpacing w:val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62B3B">
        <w:rPr>
          <w:rFonts w:ascii="Times New Roman" w:hAnsi="Times New Roman"/>
          <w:b/>
          <w:color w:val="0070C0"/>
          <w:sz w:val="28"/>
          <w:szCs w:val="28"/>
        </w:rPr>
        <w:t>ŠR byla seznámena s p</w:t>
      </w:r>
      <w:r w:rsidR="004B53F6" w:rsidRPr="00462B3B">
        <w:rPr>
          <w:rFonts w:ascii="Times New Roman" w:hAnsi="Times New Roman"/>
          <w:b/>
          <w:color w:val="0070C0"/>
          <w:sz w:val="28"/>
          <w:szCs w:val="28"/>
        </w:rPr>
        <w:t>roběhlými kontrolami za rok 2022/2023</w:t>
      </w:r>
      <w:r w:rsidRPr="00462B3B">
        <w:rPr>
          <w:rFonts w:ascii="Times New Roman" w:hAnsi="Times New Roman"/>
          <w:b/>
          <w:color w:val="0070C0"/>
          <w:sz w:val="28"/>
          <w:szCs w:val="28"/>
        </w:rPr>
        <w:t>:</w:t>
      </w:r>
    </w:p>
    <w:p w:rsidR="00DC62E1" w:rsidRPr="00462B3B" w:rsidRDefault="00DC62E1" w:rsidP="00DC62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62E1" w:rsidRPr="00462B3B" w:rsidRDefault="00DC62E1" w:rsidP="00DC62E1">
      <w:pPr>
        <w:pStyle w:val="Bezmezer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62B3B">
        <w:rPr>
          <w:rFonts w:ascii="Times New Roman" w:hAnsi="Times New Roman"/>
          <w:b/>
          <w:sz w:val="24"/>
          <w:szCs w:val="24"/>
        </w:rPr>
        <w:t>ČŠI –  v tomto</w:t>
      </w:r>
      <w:proofErr w:type="gramEnd"/>
      <w:r w:rsidRPr="00462B3B">
        <w:rPr>
          <w:rFonts w:ascii="Times New Roman" w:hAnsi="Times New Roman"/>
          <w:b/>
          <w:sz w:val="24"/>
          <w:szCs w:val="24"/>
        </w:rPr>
        <w:t xml:space="preserve"> školním roce neproběhla žádná kontrola ČŠI.</w:t>
      </w:r>
    </w:p>
    <w:p w:rsidR="00DC62E1" w:rsidRPr="00462B3B" w:rsidRDefault="00DC62E1" w:rsidP="00DC62E1">
      <w:pPr>
        <w:pStyle w:val="Odstavecseseznamem"/>
        <w:tabs>
          <w:tab w:val="left" w:pos="354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C62E1" w:rsidRPr="00462B3B" w:rsidRDefault="00DC62E1" w:rsidP="00DC62E1">
      <w:pPr>
        <w:pStyle w:val="Odstavecseseznamem"/>
        <w:numPr>
          <w:ilvl w:val="0"/>
          <w:numId w:val="28"/>
        </w:numPr>
        <w:tabs>
          <w:tab w:val="left" w:pos="3540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62B3B">
        <w:rPr>
          <w:rFonts w:ascii="Times New Roman" w:hAnsi="Times New Roman"/>
          <w:b/>
          <w:sz w:val="24"/>
          <w:szCs w:val="24"/>
        </w:rPr>
        <w:t>Další kontroly:</w:t>
      </w:r>
    </w:p>
    <w:p w:rsidR="00DC62E1" w:rsidRPr="00462B3B" w:rsidRDefault="00DC62E1" w:rsidP="00DC62E1">
      <w:pPr>
        <w:pStyle w:val="Bezmezer"/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 w:rsidRPr="00462B3B">
        <w:rPr>
          <w:rFonts w:ascii="Times New Roman" w:hAnsi="Times New Roman"/>
          <w:b/>
          <w:sz w:val="24"/>
          <w:szCs w:val="24"/>
        </w:rPr>
        <w:t>KHS Karlovarského kraje – 26. 10. 2022.</w:t>
      </w:r>
    </w:p>
    <w:p w:rsidR="00DC62E1" w:rsidRPr="00462B3B" w:rsidRDefault="00DC62E1" w:rsidP="00DC62E1">
      <w:pPr>
        <w:pStyle w:val="Bezmezer"/>
        <w:ind w:left="656" w:firstLine="708"/>
        <w:rPr>
          <w:rFonts w:ascii="Times New Roman" w:hAnsi="Times New Roman"/>
          <w:sz w:val="24"/>
          <w:szCs w:val="24"/>
        </w:rPr>
      </w:pPr>
      <w:r w:rsidRPr="00462B3B">
        <w:rPr>
          <w:rFonts w:ascii="Times New Roman" w:hAnsi="Times New Roman"/>
          <w:sz w:val="24"/>
          <w:szCs w:val="24"/>
        </w:rPr>
        <w:t xml:space="preserve">Předmět kontroly byla </w:t>
      </w:r>
      <w:r w:rsidRPr="00462B3B">
        <w:rPr>
          <w:rFonts w:ascii="Times New Roman" w:hAnsi="Times New Roman"/>
          <w:b/>
          <w:sz w:val="24"/>
          <w:szCs w:val="24"/>
        </w:rPr>
        <w:t xml:space="preserve">ŠKOLNÍ JÍDELNA – </w:t>
      </w:r>
      <w:proofErr w:type="gramStart"/>
      <w:r w:rsidRPr="00462B3B">
        <w:rPr>
          <w:rFonts w:ascii="Times New Roman" w:hAnsi="Times New Roman"/>
          <w:b/>
          <w:sz w:val="24"/>
          <w:szCs w:val="24"/>
        </w:rPr>
        <w:t>VÝDEJNA</w:t>
      </w:r>
      <w:r w:rsidRPr="00462B3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C62E1" w:rsidRPr="00462B3B" w:rsidRDefault="00DC62E1" w:rsidP="00DC62E1">
      <w:pPr>
        <w:pStyle w:val="Bezmezer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462B3B">
        <w:rPr>
          <w:rFonts w:ascii="Times New Roman" w:hAnsi="Times New Roman"/>
          <w:sz w:val="24"/>
          <w:szCs w:val="24"/>
        </w:rPr>
        <w:t xml:space="preserve">plnění povinností stanovených v přímo použitelných předpisech </w:t>
      </w:r>
      <w:r w:rsidRPr="00462B3B">
        <w:rPr>
          <w:rFonts w:ascii="Times New Roman" w:hAnsi="Times New Roman"/>
          <w:sz w:val="24"/>
          <w:szCs w:val="24"/>
        </w:rPr>
        <w:br/>
        <w:t>ES týkajících se potravin a plnění povinností k ochraně veřejného zdraví při poskytování stravovacích služeb,</w:t>
      </w:r>
    </w:p>
    <w:p w:rsidR="00DC62E1" w:rsidRPr="00462B3B" w:rsidRDefault="00DC62E1" w:rsidP="00DC62E1">
      <w:pPr>
        <w:pStyle w:val="Bezmezer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462B3B">
        <w:rPr>
          <w:rFonts w:ascii="Times New Roman" w:hAnsi="Times New Roman"/>
          <w:sz w:val="24"/>
          <w:szCs w:val="24"/>
        </w:rPr>
        <w:t>plnění povinností k ochraně veřejného zdraví při poskytování stravovacích služeb stanovených platnou legislativou.</w:t>
      </w:r>
    </w:p>
    <w:p w:rsidR="00DC62E1" w:rsidRPr="00462B3B" w:rsidRDefault="00DC62E1" w:rsidP="00FF35D2">
      <w:pPr>
        <w:pStyle w:val="Bezmezer"/>
        <w:ind w:left="656" w:firstLine="708"/>
        <w:rPr>
          <w:rFonts w:ascii="Times New Roman" w:hAnsi="Times New Roman"/>
          <w:sz w:val="24"/>
          <w:szCs w:val="24"/>
        </w:rPr>
      </w:pPr>
      <w:r w:rsidRPr="00462B3B">
        <w:rPr>
          <w:rFonts w:ascii="Times New Roman" w:hAnsi="Times New Roman"/>
          <w:b/>
          <w:sz w:val="24"/>
          <w:szCs w:val="24"/>
        </w:rPr>
        <w:t xml:space="preserve">Kontrolou nebyly zjištěny žádné nedostatky. </w:t>
      </w:r>
    </w:p>
    <w:p w:rsidR="00DC62E1" w:rsidRPr="00462B3B" w:rsidRDefault="00DC62E1" w:rsidP="00DC62E1">
      <w:pPr>
        <w:pStyle w:val="Odstavecseseznamem"/>
        <w:tabs>
          <w:tab w:val="left" w:pos="354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DC62E1" w:rsidRPr="00462B3B" w:rsidRDefault="00DC62E1" w:rsidP="00DC62E1">
      <w:pPr>
        <w:pStyle w:val="Odstavecseseznamem"/>
        <w:numPr>
          <w:ilvl w:val="0"/>
          <w:numId w:val="30"/>
        </w:numPr>
        <w:tabs>
          <w:tab w:val="left" w:pos="3540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62B3B">
        <w:rPr>
          <w:rFonts w:ascii="Times New Roman" w:hAnsi="Times New Roman"/>
          <w:b/>
          <w:sz w:val="24"/>
          <w:szCs w:val="24"/>
        </w:rPr>
        <w:t>Město Toužim – proběhla v době od 22. 11. 2022 do 16. 12. 2022.</w:t>
      </w:r>
    </w:p>
    <w:p w:rsidR="00DC62E1" w:rsidRPr="00462B3B" w:rsidRDefault="00DC62E1" w:rsidP="004B53F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62B3B">
        <w:rPr>
          <w:rFonts w:ascii="Times New Roman" w:hAnsi="Times New Roman"/>
          <w:sz w:val="24"/>
          <w:szCs w:val="24"/>
        </w:rPr>
        <w:t xml:space="preserve">          </w:t>
      </w:r>
      <w:r w:rsidR="004B53F6" w:rsidRPr="00462B3B">
        <w:rPr>
          <w:rFonts w:ascii="Times New Roman" w:hAnsi="Times New Roman"/>
          <w:sz w:val="24"/>
          <w:szCs w:val="24"/>
        </w:rPr>
        <w:tab/>
      </w:r>
      <w:r w:rsidR="004B53F6" w:rsidRPr="00462B3B">
        <w:rPr>
          <w:rFonts w:ascii="Times New Roman" w:hAnsi="Times New Roman"/>
          <w:sz w:val="24"/>
          <w:szCs w:val="24"/>
        </w:rPr>
        <w:tab/>
      </w:r>
      <w:r w:rsidRPr="00462B3B">
        <w:rPr>
          <w:rFonts w:ascii="Times New Roman" w:hAnsi="Times New Roman"/>
          <w:sz w:val="24"/>
          <w:szCs w:val="24"/>
        </w:rPr>
        <w:t xml:space="preserve">Předmětem kontroly bylo hospodaření s veřejnými prostředky za období                  </w:t>
      </w:r>
    </w:p>
    <w:p w:rsidR="00DC62E1" w:rsidRPr="00462B3B" w:rsidRDefault="00DC62E1" w:rsidP="007A6A98">
      <w:pPr>
        <w:pStyle w:val="Bezmezer"/>
        <w:ind w:left="1416"/>
        <w:jc w:val="both"/>
        <w:rPr>
          <w:rFonts w:ascii="Times New Roman" w:hAnsi="Times New Roman"/>
          <w:sz w:val="24"/>
          <w:szCs w:val="24"/>
        </w:rPr>
      </w:pPr>
      <w:r w:rsidRPr="00462B3B">
        <w:rPr>
          <w:rFonts w:ascii="Times New Roman" w:hAnsi="Times New Roman"/>
          <w:sz w:val="24"/>
          <w:szCs w:val="24"/>
        </w:rPr>
        <w:t>od 1. 1. 2021 do 31. 12. 2021.</w:t>
      </w:r>
      <w:r w:rsidR="004B53F6" w:rsidRPr="00462B3B">
        <w:rPr>
          <w:rFonts w:ascii="Times New Roman" w:hAnsi="Times New Roman"/>
          <w:sz w:val="24"/>
          <w:szCs w:val="24"/>
        </w:rPr>
        <w:t xml:space="preserve"> </w:t>
      </w:r>
      <w:r w:rsidRPr="00462B3B">
        <w:rPr>
          <w:rFonts w:ascii="Times New Roman" w:hAnsi="Times New Roman"/>
          <w:sz w:val="24"/>
          <w:szCs w:val="24"/>
        </w:rPr>
        <w:t xml:space="preserve">Při veřejnosprávní kontrole </w:t>
      </w:r>
      <w:r w:rsidRPr="00462B3B">
        <w:rPr>
          <w:rFonts w:ascii="Times New Roman" w:hAnsi="Times New Roman"/>
          <w:b/>
          <w:sz w:val="24"/>
          <w:szCs w:val="24"/>
        </w:rPr>
        <w:t>nebyly zjištěny nedostatky,</w:t>
      </w:r>
      <w:r w:rsidRPr="00462B3B">
        <w:rPr>
          <w:rFonts w:ascii="Times New Roman" w:hAnsi="Times New Roman"/>
          <w:sz w:val="24"/>
          <w:szCs w:val="24"/>
        </w:rPr>
        <w:t xml:space="preserve"> které by </w:t>
      </w:r>
      <w:r w:rsidR="004B53F6" w:rsidRPr="00462B3B">
        <w:rPr>
          <w:rFonts w:ascii="Times New Roman" w:hAnsi="Times New Roman"/>
          <w:sz w:val="24"/>
          <w:szCs w:val="24"/>
        </w:rPr>
        <w:t xml:space="preserve">vedly </w:t>
      </w:r>
      <w:r w:rsidRPr="00462B3B">
        <w:rPr>
          <w:rFonts w:ascii="Times New Roman" w:hAnsi="Times New Roman"/>
          <w:sz w:val="24"/>
          <w:szCs w:val="24"/>
        </w:rPr>
        <w:t xml:space="preserve">k porušení rozpočtové kázně ve smyslu § 28, </w:t>
      </w:r>
      <w:proofErr w:type="gramStart"/>
      <w:r w:rsidRPr="00462B3B">
        <w:rPr>
          <w:rFonts w:ascii="Times New Roman" w:hAnsi="Times New Roman"/>
          <w:sz w:val="24"/>
          <w:szCs w:val="24"/>
        </w:rPr>
        <w:t>odst.10</w:t>
      </w:r>
      <w:proofErr w:type="gramEnd"/>
      <w:r w:rsidRPr="00462B3B">
        <w:rPr>
          <w:rFonts w:ascii="Times New Roman" w:hAnsi="Times New Roman"/>
          <w:sz w:val="24"/>
          <w:szCs w:val="24"/>
        </w:rPr>
        <w:t xml:space="preserve"> zákona o rozpočtových pravidlech územních rozpočtů.</w:t>
      </w:r>
    </w:p>
    <w:p w:rsidR="004B53F6" w:rsidRPr="00462B3B" w:rsidRDefault="004B53F6" w:rsidP="004B53F6">
      <w:pPr>
        <w:pStyle w:val="Bezmezer"/>
        <w:ind w:left="1416"/>
        <w:jc w:val="both"/>
        <w:rPr>
          <w:rFonts w:ascii="Times New Roman" w:hAnsi="Times New Roman"/>
          <w:sz w:val="24"/>
          <w:szCs w:val="24"/>
        </w:rPr>
      </w:pPr>
    </w:p>
    <w:p w:rsidR="00DC62E1" w:rsidRPr="00462B3B" w:rsidRDefault="00DC62E1" w:rsidP="00DC62E1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62B3B">
        <w:rPr>
          <w:rFonts w:ascii="Times New Roman" w:hAnsi="Times New Roman"/>
          <w:b/>
          <w:sz w:val="24"/>
          <w:szCs w:val="24"/>
        </w:rPr>
        <w:t>OSSZ Karlovy Vary  - proběhla 24. 3. 2023.</w:t>
      </w:r>
    </w:p>
    <w:p w:rsidR="00DC62E1" w:rsidRPr="00462B3B" w:rsidRDefault="00DC62E1" w:rsidP="004B53F6">
      <w:pPr>
        <w:pStyle w:val="Bezmezer"/>
        <w:ind w:left="1364"/>
        <w:rPr>
          <w:rFonts w:ascii="Times New Roman" w:hAnsi="Times New Roman"/>
          <w:sz w:val="24"/>
          <w:szCs w:val="24"/>
        </w:rPr>
      </w:pPr>
      <w:r w:rsidRPr="00462B3B">
        <w:rPr>
          <w:rFonts w:ascii="Times New Roman" w:hAnsi="Times New Roman"/>
          <w:sz w:val="24"/>
          <w:szCs w:val="24"/>
        </w:rPr>
        <w:t xml:space="preserve">Předmětem kontroly bylo plnění povinností v nemocenském pojištění, plnění povinností v oblasti pojistného, plnění povinností v důchodovém pojištění za období </w:t>
      </w:r>
      <w:proofErr w:type="gramStart"/>
      <w:r w:rsidRPr="00462B3B">
        <w:rPr>
          <w:rFonts w:ascii="Times New Roman" w:hAnsi="Times New Roman"/>
          <w:sz w:val="24"/>
          <w:szCs w:val="24"/>
        </w:rPr>
        <w:t>1.7. 2021</w:t>
      </w:r>
      <w:proofErr w:type="gramEnd"/>
      <w:r w:rsidRPr="00462B3B">
        <w:rPr>
          <w:rFonts w:ascii="Times New Roman" w:hAnsi="Times New Roman"/>
          <w:sz w:val="24"/>
          <w:szCs w:val="24"/>
        </w:rPr>
        <w:t xml:space="preserve"> – 31.12. 2022. </w:t>
      </w:r>
    </w:p>
    <w:p w:rsidR="00DC62E1" w:rsidRPr="00462B3B" w:rsidRDefault="00DC62E1" w:rsidP="004B53F6">
      <w:pPr>
        <w:pStyle w:val="Bezmezer"/>
        <w:ind w:left="656" w:firstLine="708"/>
        <w:rPr>
          <w:rFonts w:ascii="Times New Roman" w:hAnsi="Times New Roman"/>
          <w:b/>
          <w:sz w:val="24"/>
          <w:szCs w:val="24"/>
        </w:rPr>
      </w:pPr>
      <w:r w:rsidRPr="00462B3B">
        <w:rPr>
          <w:rFonts w:ascii="Times New Roman" w:hAnsi="Times New Roman"/>
          <w:b/>
          <w:sz w:val="24"/>
          <w:szCs w:val="24"/>
        </w:rPr>
        <w:t>Nebyly zjištěny žádné nedostatky.</w:t>
      </w:r>
    </w:p>
    <w:p w:rsidR="004B53F6" w:rsidRPr="00462B3B" w:rsidRDefault="004B53F6" w:rsidP="004B53F6">
      <w:pPr>
        <w:pStyle w:val="Bezmezer"/>
        <w:ind w:left="656" w:firstLine="708"/>
        <w:rPr>
          <w:rFonts w:ascii="Times New Roman" w:hAnsi="Times New Roman"/>
          <w:sz w:val="24"/>
          <w:szCs w:val="24"/>
        </w:rPr>
      </w:pPr>
    </w:p>
    <w:p w:rsidR="004B53F6" w:rsidRPr="00462B3B" w:rsidRDefault="007A6A98" w:rsidP="007A6A98">
      <w:pPr>
        <w:pStyle w:val="Bezmezer"/>
        <w:rPr>
          <w:rFonts w:ascii="Times New Roman" w:hAnsi="Times New Roman"/>
          <w:b/>
          <w:sz w:val="24"/>
          <w:szCs w:val="24"/>
        </w:rPr>
      </w:pPr>
      <w:r w:rsidRPr="00462B3B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462B3B">
        <w:rPr>
          <w:rFonts w:ascii="Times New Roman" w:hAnsi="Times New Roman"/>
          <w:b/>
          <w:sz w:val="24"/>
          <w:szCs w:val="24"/>
        </w:rPr>
        <w:t xml:space="preserve">4.  </w:t>
      </w:r>
      <w:r w:rsidR="00DC62E1" w:rsidRPr="00462B3B">
        <w:rPr>
          <w:rFonts w:ascii="Times New Roman" w:hAnsi="Times New Roman"/>
          <w:b/>
          <w:sz w:val="24"/>
          <w:szCs w:val="24"/>
        </w:rPr>
        <w:t>VZP</w:t>
      </w:r>
      <w:proofErr w:type="gramEnd"/>
      <w:r w:rsidR="00DC62E1" w:rsidRPr="00462B3B">
        <w:rPr>
          <w:rFonts w:ascii="Times New Roman" w:hAnsi="Times New Roman"/>
          <w:b/>
          <w:sz w:val="24"/>
          <w:szCs w:val="24"/>
        </w:rPr>
        <w:t xml:space="preserve"> ČR – proběhla 16. 5. 2023.</w:t>
      </w:r>
    </w:p>
    <w:p w:rsidR="00DC62E1" w:rsidRPr="00462B3B" w:rsidRDefault="00DC62E1" w:rsidP="00462B3B">
      <w:pPr>
        <w:pStyle w:val="Bezmezer"/>
        <w:ind w:left="1416"/>
        <w:rPr>
          <w:rFonts w:ascii="Times New Roman" w:hAnsi="Times New Roman"/>
          <w:sz w:val="24"/>
          <w:szCs w:val="24"/>
        </w:rPr>
      </w:pPr>
      <w:r w:rsidRPr="00462B3B">
        <w:rPr>
          <w:rFonts w:ascii="Times New Roman" w:hAnsi="Times New Roman"/>
          <w:sz w:val="24"/>
          <w:szCs w:val="24"/>
        </w:rPr>
        <w:t>Předmětem kontroly bylo dodržování oznamovací povinnosti</w:t>
      </w:r>
      <w:r w:rsidR="004B53F6" w:rsidRPr="00462B3B">
        <w:rPr>
          <w:rFonts w:ascii="Times New Roman" w:hAnsi="Times New Roman"/>
          <w:sz w:val="24"/>
          <w:szCs w:val="24"/>
        </w:rPr>
        <w:t xml:space="preserve">, stanovení </w:t>
      </w:r>
      <w:r w:rsidR="007A6A98" w:rsidRPr="00462B3B">
        <w:rPr>
          <w:rFonts w:ascii="Times New Roman" w:hAnsi="Times New Roman"/>
          <w:sz w:val="24"/>
          <w:szCs w:val="24"/>
        </w:rPr>
        <w:t xml:space="preserve">vyměřovacích </w:t>
      </w:r>
      <w:r w:rsidRPr="00462B3B">
        <w:rPr>
          <w:rFonts w:ascii="Times New Roman" w:hAnsi="Times New Roman"/>
          <w:sz w:val="24"/>
          <w:szCs w:val="24"/>
        </w:rPr>
        <w:t>základů a výše pojistného, dodržování termínů splatnosti</w:t>
      </w:r>
      <w:r w:rsidR="004B53F6" w:rsidRPr="00462B3B">
        <w:rPr>
          <w:rFonts w:ascii="Times New Roman" w:hAnsi="Times New Roman"/>
          <w:sz w:val="24"/>
          <w:szCs w:val="24"/>
        </w:rPr>
        <w:t xml:space="preserve"> </w:t>
      </w:r>
      <w:r w:rsidRPr="00462B3B">
        <w:rPr>
          <w:rFonts w:ascii="Times New Roman" w:hAnsi="Times New Roman"/>
          <w:sz w:val="24"/>
          <w:szCs w:val="24"/>
        </w:rPr>
        <w:t>pojistného, dodržování dodávání přehledů o platbách pojistného</w:t>
      </w:r>
      <w:r w:rsidR="004B53F6" w:rsidRPr="00462B3B">
        <w:rPr>
          <w:rFonts w:ascii="Times New Roman" w:hAnsi="Times New Roman"/>
          <w:sz w:val="24"/>
          <w:szCs w:val="24"/>
        </w:rPr>
        <w:t xml:space="preserve"> </w:t>
      </w:r>
      <w:r w:rsidRPr="00462B3B">
        <w:rPr>
          <w:rFonts w:ascii="Times New Roman" w:hAnsi="Times New Roman"/>
          <w:sz w:val="24"/>
          <w:szCs w:val="24"/>
        </w:rPr>
        <w:t xml:space="preserve">za období </w:t>
      </w:r>
      <w:proofErr w:type="gramStart"/>
      <w:r w:rsidRPr="00462B3B">
        <w:rPr>
          <w:rFonts w:ascii="Times New Roman" w:hAnsi="Times New Roman"/>
          <w:sz w:val="24"/>
          <w:szCs w:val="24"/>
        </w:rPr>
        <w:t>1.10. 2018</w:t>
      </w:r>
      <w:proofErr w:type="gramEnd"/>
      <w:r w:rsidRPr="00462B3B">
        <w:rPr>
          <w:rFonts w:ascii="Times New Roman" w:hAnsi="Times New Roman"/>
          <w:sz w:val="24"/>
          <w:szCs w:val="24"/>
        </w:rPr>
        <w:t xml:space="preserve"> – 31.3. 2023.</w:t>
      </w:r>
      <w:r w:rsidR="00462B3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462B3B">
        <w:rPr>
          <w:rFonts w:ascii="Times New Roman" w:hAnsi="Times New Roman"/>
          <w:b/>
          <w:sz w:val="24"/>
          <w:szCs w:val="24"/>
        </w:rPr>
        <w:t>Kontrolou nebyly zjištěny splatné závazky vůči VZP ČR ani jiné evidenční</w:t>
      </w:r>
      <w:r w:rsidR="004B53F6" w:rsidRPr="00462B3B">
        <w:rPr>
          <w:rFonts w:ascii="Times New Roman" w:hAnsi="Times New Roman"/>
          <w:b/>
          <w:sz w:val="24"/>
          <w:szCs w:val="24"/>
        </w:rPr>
        <w:t xml:space="preserve"> </w:t>
      </w:r>
      <w:r w:rsidRPr="00462B3B">
        <w:rPr>
          <w:rFonts w:ascii="Times New Roman" w:hAnsi="Times New Roman"/>
          <w:b/>
          <w:sz w:val="24"/>
          <w:szCs w:val="24"/>
        </w:rPr>
        <w:t>nedostatky.</w:t>
      </w:r>
    </w:p>
    <w:p w:rsidR="007A6A98" w:rsidRPr="00462B3B" w:rsidRDefault="00DC62E1" w:rsidP="00DC62E1">
      <w:pPr>
        <w:tabs>
          <w:tab w:val="left" w:pos="3540"/>
        </w:tabs>
        <w:jc w:val="both"/>
        <w:rPr>
          <w:rFonts w:ascii="Times New Roman" w:hAnsi="Times New Roman"/>
          <w:b/>
          <w:sz w:val="24"/>
          <w:szCs w:val="24"/>
        </w:rPr>
      </w:pPr>
      <w:r w:rsidRPr="00462B3B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DC62E1" w:rsidRPr="00462B3B" w:rsidRDefault="007A6A98" w:rsidP="007A6A98">
      <w:pPr>
        <w:pStyle w:val="Bezmezer"/>
        <w:rPr>
          <w:rFonts w:ascii="Times New Roman" w:hAnsi="Times New Roman"/>
          <w:b/>
          <w:sz w:val="24"/>
          <w:szCs w:val="24"/>
        </w:rPr>
      </w:pPr>
      <w:r w:rsidRPr="00462B3B">
        <w:rPr>
          <w:rFonts w:ascii="Times New Roman" w:hAnsi="Times New Roman"/>
          <w:b/>
          <w:sz w:val="24"/>
          <w:szCs w:val="24"/>
        </w:rPr>
        <w:lastRenderedPageBreak/>
        <w:t xml:space="preserve">                 </w:t>
      </w:r>
      <w:r w:rsidR="00DC62E1" w:rsidRPr="00462B3B">
        <w:rPr>
          <w:rFonts w:ascii="Times New Roman" w:hAnsi="Times New Roman"/>
          <w:b/>
          <w:sz w:val="24"/>
          <w:szCs w:val="24"/>
        </w:rPr>
        <w:t xml:space="preserve">5. </w:t>
      </w:r>
      <w:r w:rsidR="00FF35D2" w:rsidRPr="00462B3B">
        <w:rPr>
          <w:rFonts w:ascii="Times New Roman" w:hAnsi="Times New Roman"/>
          <w:b/>
          <w:sz w:val="24"/>
          <w:szCs w:val="24"/>
        </w:rPr>
        <w:tab/>
      </w:r>
      <w:r w:rsidR="00DC62E1" w:rsidRPr="00462B3B">
        <w:rPr>
          <w:rFonts w:ascii="Times New Roman" w:hAnsi="Times New Roman"/>
          <w:b/>
          <w:sz w:val="24"/>
          <w:szCs w:val="24"/>
        </w:rPr>
        <w:t>Město Toužim – proběhla v době od 31. 5. 2023 do 23. 6. 2023.</w:t>
      </w:r>
    </w:p>
    <w:p w:rsidR="00FF35D2" w:rsidRPr="00462B3B" w:rsidRDefault="00FF35D2" w:rsidP="00FF35D2">
      <w:pPr>
        <w:pStyle w:val="Bezmezer"/>
        <w:ind w:left="1152"/>
        <w:rPr>
          <w:rFonts w:ascii="Times New Roman" w:hAnsi="Times New Roman"/>
          <w:sz w:val="24"/>
          <w:szCs w:val="24"/>
        </w:rPr>
      </w:pPr>
      <w:r w:rsidRPr="00462B3B">
        <w:rPr>
          <w:rFonts w:ascii="Times New Roman" w:hAnsi="Times New Roman"/>
          <w:sz w:val="24"/>
          <w:szCs w:val="24"/>
        </w:rPr>
        <w:t xml:space="preserve">     </w:t>
      </w:r>
      <w:r w:rsidR="00DC62E1" w:rsidRPr="00462B3B">
        <w:rPr>
          <w:rFonts w:ascii="Times New Roman" w:hAnsi="Times New Roman"/>
          <w:sz w:val="24"/>
          <w:szCs w:val="24"/>
        </w:rPr>
        <w:t>Předmětem kontroly bylo hospodaření s</w:t>
      </w:r>
      <w:r w:rsidR="007A6A98" w:rsidRPr="00462B3B">
        <w:rPr>
          <w:rFonts w:ascii="Times New Roman" w:hAnsi="Times New Roman"/>
          <w:sz w:val="24"/>
          <w:szCs w:val="24"/>
        </w:rPr>
        <w:t xml:space="preserve"> veřejnými prostředky za období </w:t>
      </w:r>
    </w:p>
    <w:p w:rsidR="00DC62E1" w:rsidRPr="00462B3B" w:rsidRDefault="00DC62E1" w:rsidP="00FF35D2">
      <w:pPr>
        <w:pStyle w:val="Bezmezer"/>
        <w:ind w:left="1152" w:firstLine="264"/>
        <w:rPr>
          <w:rFonts w:ascii="Times New Roman" w:hAnsi="Times New Roman"/>
          <w:sz w:val="24"/>
          <w:szCs w:val="24"/>
        </w:rPr>
      </w:pPr>
      <w:r w:rsidRPr="00462B3B">
        <w:rPr>
          <w:rFonts w:ascii="Times New Roman" w:hAnsi="Times New Roman"/>
          <w:sz w:val="24"/>
          <w:szCs w:val="24"/>
        </w:rPr>
        <w:t>od 1. 1. 2022 do 31. 12. 2022.</w:t>
      </w:r>
    </w:p>
    <w:p w:rsidR="007A6A98" w:rsidRPr="00462B3B" w:rsidRDefault="00DC62E1" w:rsidP="007A6A98">
      <w:pPr>
        <w:pStyle w:val="Bezmezer"/>
        <w:rPr>
          <w:rFonts w:ascii="Times New Roman" w:hAnsi="Times New Roman"/>
          <w:sz w:val="24"/>
          <w:szCs w:val="24"/>
        </w:rPr>
      </w:pPr>
      <w:r w:rsidRPr="00462B3B">
        <w:rPr>
          <w:rFonts w:ascii="Times New Roman" w:hAnsi="Times New Roman"/>
          <w:sz w:val="24"/>
          <w:szCs w:val="24"/>
        </w:rPr>
        <w:t xml:space="preserve">    </w:t>
      </w:r>
      <w:r w:rsidR="007A6A98" w:rsidRPr="00462B3B">
        <w:rPr>
          <w:rFonts w:ascii="Times New Roman" w:hAnsi="Times New Roman"/>
          <w:sz w:val="24"/>
          <w:szCs w:val="24"/>
        </w:rPr>
        <w:t xml:space="preserve">                   </w:t>
      </w:r>
      <w:r w:rsidRPr="00462B3B">
        <w:rPr>
          <w:rFonts w:ascii="Times New Roman" w:hAnsi="Times New Roman"/>
          <w:b/>
          <w:sz w:val="24"/>
          <w:szCs w:val="24"/>
        </w:rPr>
        <w:t>Při veřejnosprávní kontrole nebyly zjištěny nedostatky</w:t>
      </w:r>
      <w:r w:rsidR="00FF35D2" w:rsidRPr="00462B3B">
        <w:rPr>
          <w:rFonts w:ascii="Times New Roman" w:hAnsi="Times New Roman"/>
          <w:sz w:val="24"/>
          <w:szCs w:val="24"/>
        </w:rPr>
        <w:t xml:space="preserve">, které by vedly </w:t>
      </w:r>
      <w:r w:rsidRPr="00462B3B">
        <w:rPr>
          <w:rFonts w:ascii="Times New Roman" w:hAnsi="Times New Roman"/>
          <w:sz w:val="24"/>
          <w:szCs w:val="24"/>
        </w:rPr>
        <w:t xml:space="preserve">k porušení </w:t>
      </w:r>
      <w:r w:rsidR="007A6A98" w:rsidRPr="00462B3B">
        <w:rPr>
          <w:rFonts w:ascii="Times New Roman" w:hAnsi="Times New Roman"/>
          <w:sz w:val="24"/>
          <w:szCs w:val="24"/>
        </w:rPr>
        <w:t xml:space="preserve">      </w:t>
      </w:r>
    </w:p>
    <w:p w:rsidR="00462B3B" w:rsidRPr="00462B3B" w:rsidRDefault="00DC62E1" w:rsidP="00462B3B">
      <w:pPr>
        <w:pStyle w:val="Bezmezer"/>
        <w:ind w:left="1416"/>
        <w:rPr>
          <w:rFonts w:ascii="Times New Roman" w:hAnsi="Times New Roman"/>
          <w:sz w:val="24"/>
          <w:szCs w:val="24"/>
        </w:rPr>
      </w:pPr>
      <w:r w:rsidRPr="00462B3B">
        <w:rPr>
          <w:rFonts w:ascii="Times New Roman" w:hAnsi="Times New Roman"/>
          <w:sz w:val="24"/>
          <w:szCs w:val="24"/>
        </w:rPr>
        <w:t>rozpočtové kázně ve smyslu § 28,</w:t>
      </w:r>
      <w:r w:rsidR="007A6A98" w:rsidRPr="00462B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A6A98" w:rsidRPr="00462B3B">
        <w:rPr>
          <w:rFonts w:ascii="Times New Roman" w:hAnsi="Times New Roman"/>
          <w:sz w:val="24"/>
          <w:szCs w:val="24"/>
        </w:rPr>
        <w:t>odst.10</w:t>
      </w:r>
      <w:proofErr w:type="gramEnd"/>
      <w:r w:rsidR="007A6A98" w:rsidRPr="00462B3B">
        <w:rPr>
          <w:rFonts w:ascii="Times New Roman" w:hAnsi="Times New Roman"/>
          <w:sz w:val="24"/>
          <w:szCs w:val="24"/>
        </w:rPr>
        <w:t xml:space="preserve"> zákona o rozpočtových </w:t>
      </w:r>
      <w:r w:rsidRPr="00462B3B">
        <w:rPr>
          <w:rFonts w:ascii="Times New Roman" w:hAnsi="Times New Roman"/>
          <w:sz w:val="24"/>
          <w:szCs w:val="24"/>
        </w:rPr>
        <w:t xml:space="preserve">pravidlech </w:t>
      </w:r>
    </w:p>
    <w:p w:rsidR="00DC62E1" w:rsidRDefault="00DC62E1" w:rsidP="00462B3B">
      <w:pPr>
        <w:pStyle w:val="Bezmezer"/>
        <w:ind w:left="1416"/>
        <w:rPr>
          <w:rFonts w:ascii="Times New Roman" w:hAnsi="Times New Roman"/>
          <w:sz w:val="24"/>
          <w:szCs w:val="24"/>
        </w:rPr>
      </w:pPr>
      <w:r w:rsidRPr="00462B3B">
        <w:rPr>
          <w:rFonts w:ascii="Times New Roman" w:hAnsi="Times New Roman"/>
          <w:sz w:val="24"/>
          <w:szCs w:val="24"/>
        </w:rPr>
        <w:t>územních rozpočtů.</w:t>
      </w:r>
    </w:p>
    <w:p w:rsidR="00462B3B" w:rsidRDefault="00462B3B" w:rsidP="00462B3B">
      <w:pPr>
        <w:pStyle w:val="Bezmezer"/>
        <w:ind w:left="1416"/>
        <w:rPr>
          <w:rFonts w:ascii="Times New Roman" w:hAnsi="Times New Roman"/>
          <w:sz w:val="24"/>
          <w:szCs w:val="24"/>
        </w:rPr>
      </w:pPr>
    </w:p>
    <w:p w:rsidR="00462B3B" w:rsidRDefault="00462B3B" w:rsidP="00462B3B">
      <w:pPr>
        <w:pStyle w:val="Bezmezer"/>
        <w:ind w:left="1416"/>
        <w:rPr>
          <w:rFonts w:ascii="Times New Roman" w:hAnsi="Times New Roman"/>
          <w:sz w:val="24"/>
          <w:szCs w:val="24"/>
        </w:rPr>
      </w:pPr>
    </w:p>
    <w:p w:rsidR="00F471C9" w:rsidRPr="00462B3B" w:rsidRDefault="00462B3B" w:rsidP="005313D5">
      <w:pPr>
        <w:pStyle w:val="Odstavecseseznamem"/>
        <w:numPr>
          <w:ilvl w:val="0"/>
          <w:numId w:val="21"/>
        </w:numPr>
        <w:tabs>
          <w:tab w:val="left" w:pos="3540"/>
        </w:tabs>
        <w:spacing w:after="0" w:line="240" w:lineRule="auto"/>
        <w:contextualSpacing w:val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ŠR byla seznámena s hospodařením školy v roce 2022</w:t>
      </w:r>
    </w:p>
    <w:p w:rsidR="00DC62E1" w:rsidRPr="00462B3B" w:rsidRDefault="00100EB1" w:rsidP="00462B3B">
      <w:pPr>
        <w:pStyle w:val="Odstavecseseznamem"/>
        <w:ind w:left="708"/>
        <w:rPr>
          <w:rFonts w:ascii="Times New Roman" w:hAnsi="Times New Roman"/>
          <w:sz w:val="24"/>
          <w:szCs w:val="24"/>
        </w:rPr>
      </w:pPr>
      <w:r w:rsidRPr="00462B3B">
        <w:rPr>
          <w:rFonts w:ascii="Times New Roman" w:hAnsi="Times New Roman"/>
          <w:sz w:val="24"/>
          <w:szCs w:val="24"/>
        </w:rPr>
        <w:t>- v</w:t>
      </w:r>
      <w:r w:rsidR="00DC62E1" w:rsidRPr="00462B3B">
        <w:rPr>
          <w:rFonts w:ascii="Times New Roman" w:hAnsi="Times New Roman"/>
          <w:sz w:val="24"/>
          <w:szCs w:val="24"/>
        </w:rPr>
        <w:t xml:space="preserve">iz příloha - Výroční zpráva o hospodaření k 31. 12. 2022, která byla odevzdána </w:t>
      </w:r>
      <w:proofErr w:type="gramStart"/>
      <w:r w:rsidR="00DC62E1" w:rsidRPr="00462B3B">
        <w:rPr>
          <w:rFonts w:ascii="Times New Roman" w:hAnsi="Times New Roman"/>
          <w:sz w:val="24"/>
          <w:szCs w:val="24"/>
        </w:rPr>
        <w:t>zřizovateli  MĚSTU</w:t>
      </w:r>
      <w:proofErr w:type="gramEnd"/>
      <w:r w:rsidR="00DC62E1" w:rsidRPr="00462B3B">
        <w:rPr>
          <w:rFonts w:ascii="Times New Roman" w:hAnsi="Times New Roman"/>
          <w:sz w:val="24"/>
          <w:szCs w:val="24"/>
        </w:rPr>
        <w:t xml:space="preserve"> TOUŽIM.</w:t>
      </w:r>
      <w:r w:rsidRPr="00462B3B">
        <w:rPr>
          <w:rFonts w:ascii="Times New Roman" w:hAnsi="Times New Roman"/>
          <w:sz w:val="24"/>
          <w:szCs w:val="24"/>
        </w:rPr>
        <w:t xml:space="preserve"> </w:t>
      </w:r>
      <w:r w:rsidR="00DC62E1" w:rsidRPr="00462B3B">
        <w:rPr>
          <w:rFonts w:ascii="Times New Roman" w:hAnsi="Times New Roman"/>
          <w:sz w:val="24"/>
          <w:szCs w:val="24"/>
        </w:rPr>
        <w:t>Rok 2022 byl uzavřen se zlepšeným hospodářským výsledkem ve výši</w:t>
      </w:r>
      <w:r w:rsidR="00462B3B">
        <w:rPr>
          <w:rFonts w:ascii="Times New Roman" w:hAnsi="Times New Roman"/>
          <w:sz w:val="24"/>
          <w:szCs w:val="24"/>
        </w:rPr>
        <w:t xml:space="preserve"> </w:t>
      </w:r>
      <w:r w:rsidR="00DC62E1" w:rsidRPr="00462B3B">
        <w:rPr>
          <w:rFonts w:ascii="Times New Roman" w:hAnsi="Times New Roman"/>
          <w:b/>
          <w:bCs/>
          <w:iCs/>
          <w:sz w:val="24"/>
          <w:szCs w:val="24"/>
        </w:rPr>
        <w:t>73.108,00 Kč</w:t>
      </w:r>
      <w:r w:rsidR="00DC62E1" w:rsidRPr="00462B3B">
        <w:rPr>
          <w:rFonts w:ascii="Times New Roman" w:hAnsi="Times New Roman"/>
          <w:sz w:val="24"/>
          <w:szCs w:val="24"/>
        </w:rPr>
        <w:t>.  Výše HV za rok 2022 byla ovlivněna tím, že v obavách z předpokládaného zdražení energií byla zavedena úsporná opatření. Ceny energií byly ve skutečnosti nižší</w:t>
      </w:r>
      <w:r w:rsidRPr="00462B3B">
        <w:rPr>
          <w:rFonts w:ascii="Times New Roman" w:hAnsi="Times New Roman"/>
          <w:sz w:val="24"/>
          <w:szCs w:val="24"/>
        </w:rPr>
        <w:t>,</w:t>
      </w:r>
      <w:r w:rsidR="00DC62E1" w:rsidRPr="00462B3B">
        <w:rPr>
          <w:rFonts w:ascii="Times New Roman" w:hAnsi="Times New Roman"/>
          <w:sz w:val="24"/>
          <w:szCs w:val="24"/>
        </w:rPr>
        <w:t xml:space="preserve"> než byl předpoklad. Tato částka byla, dle souhlasu zřizovatele, převedena do rezervního fondu školy.</w:t>
      </w:r>
    </w:p>
    <w:p w:rsidR="00105323" w:rsidRDefault="00105323" w:rsidP="00100EB1">
      <w:pPr>
        <w:pStyle w:val="Odstavecseseznamem"/>
        <w:ind w:left="360"/>
        <w:jc w:val="both"/>
        <w:rPr>
          <w:rFonts w:ascii="Times New Roman" w:hAnsi="Times New Roman"/>
          <w:sz w:val="24"/>
          <w:szCs w:val="24"/>
        </w:rPr>
      </w:pPr>
    </w:p>
    <w:p w:rsidR="00462B3B" w:rsidRDefault="00462B3B" w:rsidP="00100EB1">
      <w:pPr>
        <w:pStyle w:val="Odstavecseseznamem"/>
        <w:ind w:left="360"/>
        <w:jc w:val="both"/>
        <w:rPr>
          <w:rFonts w:ascii="Times New Roman" w:hAnsi="Times New Roman"/>
          <w:sz w:val="24"/>
          <w:szCs w:val="24"/>
        </w:rPr>
      </w:pPr>
    </w:p>
    <w:p w:rsidR="00462B3B" w:rsidRPr="00462B3B" w:rsidRDefault="00462B3B" w:rsidP="00462B3B">
      <w:pPr>
        <w:pStyle w:val="Odstavecseseznamem"/>
        <w:numPr>
          <w:ilvl w:val="0"/>
          <w:numId w:val="21"/>
        </w:numPr>
        <w:tabs>
          <w:tab w:val="left" w:pos="3540"/>
        </w:tabs>
        <w:spacing w:after="0" w:line="240" w:lineRule="auto"/>
        <w:contextualSpacing w:val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Získání věcných a finančních darů v roce </w:t>
      </w:r>
      <w:r w:rsidRPr="00462B3B">
        <w:rPr>
          <w:rFonts w:ascii="Times New Roman" w:hAnsi="Times New Roman"/>
          <w:b/>
          <w:color w:val="0070C0"/>
          <w:sz w:val="28"/>
          <w:szCs w:val="28"/>
        </w:rPr>
        <w:t>2023</w:t>
      </w:r>
    </w:p>
    <w:p w:rsidR="004B53F6" w:rsidRPr="00462B3B" w:rsidRDefault="004B53F6" w:rsidP="004B53F6">
      <w:pPr>
        <w:pStyle w:val="Bezmezer"/>
        <w:ind w:left="708"/>
        <w:rPr>
          <w:rFonts w:ascii="Times New Roman" w:hAnsi="Times New Roman"/>
          <w:sz w:val="24"/>
          <w:szCs w:val="24"/>
        </w:rPr>
      </w:pPr>
      <w:r w:rsidRPr="00462B3B">
        <w:rPr>
          <w:rFonts w:ascii="Times New Roman" w:hAnsi="Times New Roman"/>
          <w:sz w:val="24"/>
          <w:szCs w:val="24"/>
        </w:rPr>
        <w:t>SUPRA Jelínek – renovace dvou pracovních stolů, výměna pracovních desek</w:t>
      </w:r>
    </w:p>
    <w:p w:rsidR="004B53F6" w:rsidRPr="00462B3B" w:rsidRDefault="004B53F6" w:rsidP="004B53F6">
      <w:pPr>
        <w:pStyle w:val="Bezmezer"/>
        <w:ind w:left="708"/>
        <w:rPr>
          <w:rFonts w:ascii="Times New Roman" w:hAnsi="Times New Roman"/>
          <w:sz w:val="24"/>
          <w:szCs w:val="24"/>
        </w:rPr>
      </w:pPr>
      <w:r w:rsidRPr="00462B3B">
        <w:rPr>
          <w:rFonts w:ascii="Times New Roman" w:hAnsi="Times New Roman"/>
          <w:sz w:val="24"/>
          <w:szCs w:val="24"/>
        </w:rPr>
        <w:t>OZAP – renovace staré školní tabule (potažení plechem), zrcadlo na WC</w:t>
      </w:r>
    </w:p>
    <w:p w:rsidR="004B53F6" w:rsidRPr="00462B3B" w:rsidRDefault="004B53F6" w:rsidP="004B53F6">
      <w:pPr>
        <w:pStyle w:val="Bezmezer"/>
        <w:ind w:left="708"/>
        <w:rPr>
          <w:rFonts w:ascii="Times New Roman" w:hAnsi="Times New Roman"/>
          <w:sz w:val="24"/>
          <w:szCs w:val="24"/>
        </w:rPr>
      </w:pPr>
      <w:r w:rsidRPr="00462B3B">
        <w:rPr>
          <w:rFonts w:ascii="Times New Roman" w:hAnsi="Times New Roman"/>
          <w:sz w:val="24"/>
          <w:szCs w:val="24"/>
        </w:rPr>
        <w:t>F. Čapek – sušenky pro děti a žáky na Den dětí</w:t>
      </w:r>
    </w:p>
    <w:p w:rsidR="004B53F6" w:rsidRDefault="004B53F6" w:rsidP="004B53F6">
      <w:pPr>
        <w:pStyle w:val="Bezmezer"/>
        <w:ind w:left="708"/>
        <w:rPr>
          <w:rFonts w:ascii="Times New Roman" w:hAnsi="Times New Roman"/>
          <w:sz w:val="24"/>
          <w:szCs w:val="24"/>
        </w:rPr>
      </w:pPr>
      <w:proofErr w:type="spellStart"/>
      <w:r w:rsidRPr="00462B3B">
        <w:rPr>
          <w:rFonts w:ascii="Times New Roman" w:hAnsi="Times New Roman"/>
          <w:sz w:val="24"/>
          <w:szCs w:val="24"/>
        </w:rPr>
        <w:t>Hollandia</w:t>
      </w:r>
      <w:proofErr w:type="spellEnd"/>
      <w:r w:rsidRPr="00462B3B">
        <w:rPr>
          <w:rFonts w:ascii="Times New Roman" w:hAnsi="Times New Roman"/>
          <w:sz w:val="24"/>
          <w:szCs w:val="24"/>
        </w:rPr>
        <w:t xml:space="preserve"> – jogurty a drinky pro děti a žáky na Den dětí</w:t>
      </w:r>
    </w:p>
    <w:p w:rsidR="00462B3B" w:rsidRDefault="00462B3B" w:rsidP="004B53F6">
      <w:pPr>
        <w:pStyle w:val="Bezmezer"/>
        <w:ind w:left="708"/>
        <w:rPr>
          <w:rFonts w:ascii="Times New Roman" w:hAnsi="Times New Roman"/>
          <w:sz w:val="24"/>
          <w:szCs w:val="24"/>
        </w:rPr>
      </w:pPr>
    </w:p>
    <w:p w:rsidR="00462B3B" w:rsidRDefault="00462B3B" w:rsidP="004B53F6">
      <w:pPr>
        <w:pStyle w:val="Bezmezer"/>
        <w:ind w:left="708"/>
        <w:rPr>
          <w:rFonts w:ascii="Times New Roman" w:hAnsi="Times New Roman"/>
          <w:sz w:val="24"/>
          <w:szCs w:val="24"/>
        </w:rPr>
      </w:pPr>
    </w:p>
    <w:p w:rsidR="004B53F6" w:rsidRPr="00462B3B" w:rsidRDefault="00462B3B" w:rsidP="00462B3B">
      <w:pPr>
        <w:pStyle w:val="Odstavecseseznamem"/>
        <w:numPr>
          <w:ilvl w:val="0"/>
          <w:numId w:val="21"/>
        </w:numPr>
        <w:tabs>
          <w:tab w:val="left" w:pos="3540"/>
        </w:tabs>
        <w:spacing w:after="0" w:line="240" w:lineRule="auto"/>
        <w:contextualSpacing w:val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ŠR byla seznámena s realizovanými projekty</w:t>
      </w:r>
      <w:r w:rsidRPr="00462B3B">
        <w:rPr>
          <w:rFonts w:ascii="Times New Roman" w:hAnsi="Times New Roman"/>
          <w:b/>
          <w:color w:val="0070C0"/>
          <w:sz w:val="28"/>
          <w:szCs w:val="28"/>
        </w:rPr>
        <w:t xml:space="preserve"> za rok 2022/2023</w:t>
      </w:r>
    </w:p>
    <w:p w:rsidR="00F471C9" w:rsidRPr="00462B3B" w:rsidRDefault="00462B3B" w:rsidP="00462B3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5323" w:rsidRPr="00462B3B">
        <w:rPr>
          <w:rFonts w:ascii="Times New Roman" w:hAnsi="Times New Roman"/>
          <w:sz w:val="24"/>
          <w:szCs w:val="24"/>
        </w:rPr>
        <w:t>viz příloha</w:t>
      </w:r>
    </w:p>
    <w:p w:rsidR="002E6DAA" w:rsidRPr="00462B3B" w:rsidRDefault="002E6DAA" w:rsidP="00491CDB">
      <w:pPr>
        <w:jc w:val="both"/>
        <w:rPr>
          <w:rFonts w:ascii="Times New Roman" w:hAnsi="Times New Roman"/>
          <w:sz w:val="24"/>
          <w:szCs w:val="24"/>
        </w:rPr>
      </w:pPr>
    </w:p>
    <w:p w:rsidR="009B5F2A" w:rsidRPr="00462B3B" w:rsidRDefault="00491CDB" w:rsidP="00017AF9">
      <w:pPr>
        <w:jc w:val="both"/>
        <w:rPr>
          <w:rFonts w:ascii="Times New Roman" w:hAnsi="Times New Roman"/>
          <w:sz w:val="24"/>
          <w:szCs w:val="24"/>
        </w:rPr>
      </w:pPr>
      <w:r w:rsidRPr="00462B3B">
        <w:rPr>
          <w:rFonts w:ascii="Times New Roman" w:hAnsi="Times New Roman"/>
          <w:sz w:val="24"/>
          <w:szCs w:val="24"/>
        </w:rPr>
        <w:t>Zapsala: Mgr. Jiřina Dáňová</w:t>
      </w:r>
    </w:p>
    <w:p w:rsidR="009B5F2A" w:rsidRPr="00462B3B" w:rsidRDefault="009B5F2A" w:rsidP="009B5F2A">
      <w:pPr>
        <w:ind w:firstLine="444"/>
        <w:rPr>
          <w:rFonts w:ascii="Times New Roman" w:hAnsi="Times New Roman"/>
          <w:sz w:val="24"/>
          <w:szCs w:val="24"/>
        </w:rPr>
      </w:pPr>
    </w:p>
    <w:p w:rsidR="0034618A" w:rsidRPr="00462B3B" w:rsidRDefault="0034618A">
      <w:pPr>
        <w:rPr>
          <w:rFonts w:ascii="Times New Roman" w:hAnsi="Times New Roman"/>
        </w:rPr>
      </w:pPr>
    </w:p>
    <w:p w:rsidR="00204453" w:rsidRPr="00462B3B" w:rsidRDefault="00204453">
      <w:pPr>
        <w:rPr>
          <w:rFonts w:ascii="Times New Roman" w:hAnsi="Times New Roman"/>
        </w:rPr>
      </w:pPr>
    </w:p>
    <w:p w:rsidR="00204453" w:rsidRPr="00462B3B" w:rsidRDefault="00204453">
      <w:pPr>
        <w:rPr>
          <w:rFonts w:ascii="Times New Roman" w:hAnsi="Times New Roman"/>
        </w:rPr>
      </w:pPr>
    </w:p>
    <w:p w:rsidR="00204453" w:rsidRPr="00462B3B" w:rsidRDefault="00204453">
      <w:pPr>
        <w:rPr>
          <w:rFonts w:ascii="Times New Roman" w:hAnsi="Times New Roman"/>
        </w:rPr>
      </w:pPr>
    </w:p>
    <w:sectPr w:rsidR="00204453" w:rsidRPr="00462B3B" w:rsidSect="00FF35D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054"/>
    <w:multiLevelType w:val="hybridMultilevel"/>
    <w:tmpl w:val="5D1EAA4C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6F62C76"/>
    <w:multiLevelType w:val="hybridMultilevel"/>
    <w:tmpl w:val="C448927C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9010CCE"/>
    <w:multiLevelType w:val="hybridMultilevel"/>
    <w:tmpl w:val="F30808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521A"/>
    <w:multiLevelType w:val="hybridMultilevel"/>
    <w:tmpl w:val="F468D2E2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8B6A63"/>
    <w:multiLevelType w:val="hybridMultilevel"/>
    <w:tmpl w:val="6C8EE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27811"/>
    <w:multiLevelType w:val="hybridMultilevel"/>
    <w:tmpl w:val="C984542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902B1"/>
    <w:multiLevelType w:val="hybridMultilevel"/>
    <w:tmpl w:val="E6DAEC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76C3C"/>
    <w:multiLevelType w:val="hybridMultilevel"/>
    <w:tmpl w:val="FF40ED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A7AAB"/>
    <w:multiLevelType w:val="hybridMultilevel"/>
    <w:tmpl w:val="6298F2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D633F"/>
    <w:multiLevelType w:val="hybridMultilevel"/>
    <w:tmpl w:val="1AE05D48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2251D20"/>
    <w:multiLevelType w:val="hybridMultilevel"/>
    <w:tmpl w:val="11E6186A"/>
    <w:lvl w:ilvl="0" w:tplc="0405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228E5A99"/>
    <w:multiLevelType w:val="hybridMultilevel"/>
    <w:tmpl w:val="04384A76"/>
    <w:lvl w:ilvl="0" w:tplc="1334FF26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275F18BF"/>
    <w:multiLevelType w:val="hybridMultilevel"/>
    <w:tmpl w:val="0B76F2BA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C6F525E"/>
    <w:multiLevelType w:val="hybridMultilevel"/>
    <w:tmpl w:val="0E9268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BA7075"/>
    <w:multiLevelType w:val="hybridMultilevel"/>
    <w:tmpl w:val="48868D0C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77845D7"/>
    <w:multiLevelType w:val="hybridMultilevel"/>
    <w:tmpl w:val="18FA7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73A53"/>
    <w:multiLevelType w:val="hybridMultilevel"/>
    <w:tmpl w:val="0A1AD192"/>
    <w:lvl w:ilvl="0" w:tplc="64E0785A">
      <w:start w:val="1"/>
      <w:numFmt w:val="decimal"/>
      <w:lvlText w:val="%1."/>
      <w:lvlJc w:val="left"/>
      <w:pPr>
        <w:ind w:left="136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495F14E5"/>
    <w:multiLevelType w:val="hybridMultilevel"/>
    <w:tmpl w:val="955C7F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73B6D"/>
    <w:multiLevelType w:val="hybridMultilevel"/>
    <w:tmpl w:val="0EE4ABEA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53E37022"/>
    <w:multiLevelType w:val="hybridMultilevel"/>
    <w:tmpl w:val="FC808650"/>
    <w:lvl w:ilvl="0" w:tplc="9114191E">
      <w:start w:val="7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D4878"/>
    <w:multiLevelType w:val="hybridMultilevel"/>
    <w:tmpl w:val="EE6EB58E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F354C22"/>
    <w:multiLevelType w:val="hybridMultilevel"/>
    <w:tmpl w:val="6840E2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A1127"/>
    <w:multiLevelType w:val="hybridMultilevel"/>
    <w:tmpl w:val="7F00B0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44B21"/>
    <w:multiLevelType w:val="hybridMultilevel"/>
    <w:tmpl w:val="C2F253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7644F"/>
    <w:multiLevelType w:val="hybridMultilevel"/>
    <w:tmpl w:val="06A440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A2338B"/>
    <w:multiLevelType w:val="hybridMultilevel"/>
    <w:tmpl w:val="5DB8C4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6AF50936"/>
    <w:multiLevelType w:val="hybridMultilevel"/>
    <w:tmpl w:val="6F8228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76B08"/>
    <w:multiLevelType w:val="hybridMultilevel"/>
    <w:tmpl w:val="0A9A3B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9A3966"/>
    <w:multiLevelType w:val="hybridMultilevel"/>
    <w:tmpl w:val="1E2021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7323A"/>
    <w:multiLevelType w:val="hybridMultilevel"/>
    <w:tmpl w:val="37E852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6129A"/>
    <w:multiLevelType w:val="hybridMultilevel"/>
    <w:tmpl w:val="5936E1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7"/>
  </w:num>
  <w:num w:numId="4">
    <w:abstractNumId w:val="23"/>
  </w:num>
  <w:num w:numId="5">
    <w:abstractNumId w:val="2"/>
  </w:num>
  <w:num w:numId="6">
    <w:abstractNumId w:val="29"/>
  </w:num>
  <w:num w:numId="7">
    <w:abstractNumId w:val="26"/>
  </w:num>
  <w:num w:numId="8">
    <w:abstractNumId w:val="28"/>
  </w:num>
  <w:num w:numId="9">
    <w:abstractNumId w:val="6"/>
  </w:num>
  <w:num w:numId="10">
    <w:abstractNumId w:val="30"/>
  </w:num>
  <w:num w:numId="11">
    <w:abstractNumId w:val="10"/>
  </w:num>
  <w:num w:numId="12">
    <w:abstractNumId w:val="5"/>
  </w:num>
  <w:num w:numId="13">
    <w:abstractNumId w:val="25"/>
  </w:num>
  <w:num w:numId="14">
    <w:abstractNumId w:val="4"/>
  </w:num>
  <w:num w:numId="15">
    <w:abstractNumId w:val="13"/>
  </w:num>
  <w:num w:numId="16">
    <w:abstractNumId w:val="20"/>
  </w:num>
  <w:num w:numId="17">
    <w:abstractNumId w:val="11"/>
  </w:num>
  <w:num w:numId="18">
    <w:abstractNumId w:val="1"/>
  </w:num>
  <w:num w:numId="19">
    <w:abstractNumId w:val="24"/>
  </w:num>
  <w:num w:numId="20">
    <w:abstractNumId w:val="27"/>
  </w:num>
  <w:num w:numId="21">
    <w:abstractNumId w:val="21"/>
  </w:num>
  <w:num w:numId="22">
    <w:abstractNumId w:val="8"/>
  </w:num>
  <w:num w:numId="23">
    <w:abstractNumId w:val="3"/>
  </w:num>
  <w:num w:numId="24">
    <w:abstractNumId w:val="18"/>
  </w:num>
  <w:num w:numId="25">
    <w:abstractNumId w:val="9"/>
  </w:num>
  <w:num w:numId="26">
    <w:abstractNumId w:val="0"/>
  </w:num>
  <w:num w:numId="27">
    <w:abstractNumId w:val="15"/>
  </w:num>
  <w:num w:numId="28">
    <w:abstractNumId w:val="14"/>
  </w:num>
  <w:num w:numId="29">
    <w:abstractNumId w:val="12"/>
  </w:num>
  <w:num w:numId="30">
    <w:abstractNumId w:val="1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8A"/>
    <w:rsid w:val="00017AF9"/>
    <w:rsid w:val="0003705C"/>
    <w:rsid w:val="00043A11"/>
    <w:rsid w:val="00053B43"/>
    <w:rsid w:val="00076492"/>
    <w:rsid w:val="000C3EC3"/>
    <w:rsid w:val="00100EB1"/>
    <w:rsid w:val="00105323"/>
    <w:rsid w:val="001103AB"/>
    <w:rsid w:val="001E45CE"/>
    <w:rsid w:val="00203AFE"/>
    <w:rsid w:val="00204453"/>
    <w:rsid w:val="0028113E"/>
    <w:rsid w:val="002E6DAA"/>
    <w:rsid w:val="00314D02"/>
    <w:rsid w:val="0034618A"/>
    <w:rsid w:val="0035701E"/>
    <w:rsid w:val="003A706E"/>
    <w:rsid w:val="003B37BB"/>
    <w:rsid w:val="0042128F"/>
    <w:rsid w:val="00462B3B"/>
    <w:rsid w:val="00491CDB"/>
    <w:rsid w:val="004B53F6"/>
    <w:rsid w:val="00514A64"/>
    <w:rsid w:val="005313D5"/>
    <w:rsid w:val="005F142B"/>
    <w:rsid w:val="00630A26"/>
    <w:rsid w:val="006850E1"/>
    <w:rsid w:val="00694807"/>
    <w:rsid w:val="00696B03"/>
    <w:rsid w:val="006C6FEE"/>
    <w:rsid w:val="00753973"/>
    <w:rsid w:val="007A6A98"/>
    <w:rsid w:val="007B005B"/>
    <w:rsid w:val="007C3DF3"/>
    <w:rsid w:val="00831C0B"/>
    <w:rsid w:val="008B01CB"/>
    <w:rsid w:val="008C0C8D"/>
    <w:rsid w:val="008F013C"/>
    <w:rsid w:val="0096025A"/>
    <w:rsid w:val="00996A85"/>
    <w:rsid w:val="009A6470"/>
    <w:rsid w:val="009B5F2A"/>
    <w:rsid w:val="009E2941"/>
    <w:rsid w:val="00A15178"/>
    <w:rsid w:val="00A65E04"/>
    <w:rsid w:val="00AC16E4"/>
    <w:rsid w:val="00AF0857"/>
    <w:rsid w:val="00B154E3"/>
    <w:rsid w:val="00B43029"/>
    <w:rsid w:val="00B51164"/>
    <w:rsid w:val="00B6433F"/>
    <w:rsid w:val="00BA1B75"/>
    <w:rsid w:val="00BB070B"/>
    <w:rsid w:val="00BD0882"/>
    <w:rsid w:val="00C4406A"/>
    <w:rsid w:val="00C557A7"/>
    <w:rsid w:val="00C873F7"/>
    <w:rsid w:val="00CB3998"/>
    <w:rsid w:val="00CC6189"/>
    <w:rsid w:val="00D21B29"/>
    <w:rsid w:val="00DC62E1"/>
    <w:rsid w:val="00DE22D2"/>
    <w:rsid w:val="00DE465E"/>
    <w:rsid w:val="00DF6F5F"/>
    <w:rsid w:val="00E3109D"/>
    <w:rsid w:val="00E430DF"/>
    <w:rsid w:val="00E603D0"/>
    <w:rsid w:val="00EA39F7"/>
    <w:rsid w:val="00EC4059"/>
    <w:rsid w:val="00F345C6"/>
    <w:rsid w:val="00F471C9"/>
    <w:rsid w:val="00F922F0"/>
    <w:rsid w:val="00FB0157"/>
    <w:rsid w:val="00FC776C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FE87C-B138-49A1-A18A-B6284F4B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80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4807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B5F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2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2D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E43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Dáňová</dc:creator>
  <cp:keywords/>
  <dc:description/>
  <cp:lastModifiedBy>Ingrid Franková</cp:lastModifiedBy>
  <cp:revision>3</cp:revision>
  <cp:lastPrinted>2023-01-11T13:20:00Z</cp:lastPrinted>
  <dcterms:created xsi:type="dcterms:W3CDTF">2023-09-16T06:07:00Z</dcterms:created>
  <dcterms:modified xsi:type="dcterms:W3CDTF">2023-10-03T08:13:00Z</dcterms:modified>
</cp:coreProperties>
</file>